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91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691"/>
      </w:tblGrid>
      <w:tr w:rsidR="005D567F" w:rsidRPr="005D567F" w:rsidTr="005D5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67F" w:rsidRPr="005D567F" w:rsidRDefault="005D567F" w:rsidP="005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67F" w:rsidRPr="005D567F" w:rsidRDefault="005D567F" w:rsidP="005D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50"/>
      </w:tblGrid>
      <w:tr w:rsidR="005D567F" w:rsidRPr="005D567F" w:rsidTr="005D567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85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850"/>
            </w:tblGrid>
            <w:tr w:rsidR="005D567F" w:rsidRPr="005D567F">
              <w:trPr>
                <w:trHeight w:val="750"/>
                <w:tblCellSpacing w:w="15" w:type="dxa"/>
              </w:trPr>
              <w:tc>
                <w:tcPr>
                  <w:tcW w:w="0" w:type="auto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5D567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CITI</w:t>
                  </w: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8"/>
                    </w:rPr>
                    <w:t> </w:t>
                  </w:r>
                  <w:r w:rsidRPr="005D567F">
                    <w:rPr>
                      <w:rFonts w:ascii="Book Antiqua" w:eastAsia="Times New Roman" w:hAnsi="Book Antiqua" w:cs="Arial"/>
                      <w:b/>
                      <w:bCs/>
                      <w:sz w:val="28"/>
                      <w:szCs w:val="28"/>
                    </w:rPr>
                    <w:t>Collaborative Institutional Training Initiative</w:t>
                  </w:r>
                </w:p>
              </w:tc>
            </w:tr>
          </w:tbl>
          <w:p w:rsidR="005D567F" w:rsidRPr="005D567F" w:rsidRDefault="005D567F" w:rsidP="005D56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567F" w:rsidRPr="005D567F" w:rsidTr="005D567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8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2"/>
              <w:gridCol w:w="5658"/>
            </w:tblGrid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Social &amp; Behavioral Research - Basic/Refresher Curriculum Completion Report</w:t>
                  </w:r>
                </w:p>
              </w:tc>
            </w:tr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Printed on 3/8/2012</w:t>
                  </w:r>
                </w:p>
              </w:tc>
            </w:tr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Learner: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 Nicholas </w:t>
                  </w:r>
                  <w:proofErr w:type="spellStart"/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Thieme</w:t>
                  </w:r>
                  <w:proofErr w:type="spellEnd"/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 (username: </w:t>
                  </w:r>
                  <w:proofErr w:type="spellStart"/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nthieme</w:t>
                  </w:r>
                  <w:proofErr w:type="spellEnd"/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Institution: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 Carnegie Mellon University</w:t>
                  </w:r>
                </w:p>
              </w:tc>
            </w:tr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1878" w:type="dxa"/>
                  <w:noWrap/>
                  <w:tcMar>
                    <w:top w:w="0" w:type="dxa"/>
                    <w:left w:w="0" w:type="dxa"/>
                    <w:bottom w:w="0" w:type="dxa"/>
                    <w:right w:w="25" w:type="dxa"/>
                  </w:tcMar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Contact Information</w:t>
                  </w:r>
                </w:p>
              </w:tc>
              <w:tc>
                <w:tcPr>
                  <w:tcW w:w="0" w:type="auto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Department: 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Statistics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D56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Email: 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nick.thieme5@gmail.com</w:t>
                  </w:r>
                </w:p>
              </w:tc>
            </w:tr>
          </w:tbl>
          <w:p w:rsidR="005D567F" w:rsidRPr="005D567F" w:rsidRDefault="005D567F" w:rsidP="005D567F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88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700"/>
            </w:tblGrid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Social &amp; Behavioral Research - Basic/Refresher: </w:t>
                  </w:r>
                  <w:r w:rsidRPr="005D56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Choose this group to satisfy CITI training requirements for Investigators and staff involved primarily in Social/Behavioral Research with human subjects.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D56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Stage 1. Basic Course Passed on 02/09/12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 (Ref # 7452602) 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single" w:sz="4" w:space="0" w:color="660000"/>
                      <w:left w:val="single" w:sz="4" w:space="0" w:color="660000"/>
                      <w:bottom w:val="single" w:sz="4" w:space="0" w:color="660000"/>
                      <w:right w:val="single" w:sz="4" w:space="0" w:color="66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74"/>
                    <w:gridCol w:w="1331"/>
                    <w:gridCol w:w="1279"/>
                  </w:tblGrid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Required Modules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Date Completed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Score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Belmont Report and CITI Course Introduction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02/08/12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3/3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Students in Research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02/08/12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6/10 (60%)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History and Ethical Principles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02/08/12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3/4 (75%)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Defining Research with Human Subjects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02/08/12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5/5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The Regulations and The Social and Behavioral Sciences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5/5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Assessing Risk in Social and Behavioral Sciences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5/5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Informed Consent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5/5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Privacy and Confidentiality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4/5 (80%)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Research with Prisoners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3/4 (75%)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Research with Children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4/4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Research in Public Elementary and Secondary Schools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4/4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International Research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3/3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Internet Research - SBR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4/4 (100%)</w:t>
                        </w:r>
                      </w:p>
                    </w:tc>
                  </w:tr>
                  <w:tr w:rsidR="005D567F" w:rsidRPr="005D56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Carnegie Mellon University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02/09/12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5D567F" w:rsidRPr="005D567F" w:rsidRDefault="005D567F" w:rsidP="005D567F">
                        <w:pPr>
                          <w:spacing w:after="125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D567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no quiz</w:t>
                        </w:r>
                      </w:p>
                    </w:tc>
                  </w:tr>
                </w:tbl>
                <w:p w:rsidR="005D567F" w:rsidRPr="005D567F" w:rsidRDefault="005D567F" w:rsidP="005D567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For this Completion Report to be valid, the learner listed above must be affiliated with a CITI participating institution. Falsified information and unauthorized use of the CITI course site is unethical, and may be considered scientific misconduct by your institution.</w:t>
                  </w:r>
                </w:p>
                <w:p w:rsidR="005D567F" w:rsidRPr="005D567F" w:rsidRDefault="005D567F" w:rsidP="005D567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Paul </w:t>
                  </w:r>
                  <w:proofErr w:type="spellStart"/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>Braunschweiger</w:t>
                  </w:r>
                  <w:proofErr w:type="spellEnd"/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Ph.D.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Professor, University of Miami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Director Office of Research Education</w:t>
                  </w:r>
                  <w:r w:rsidRPr="005D567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CITI Course Coordinator</w:t>
                  </w:r>
                </w:p>
              </w:tc>
            </w:tr>
          </w:tbl>
          <w:p w:rsidR="005D567F" w:rsidRPr="005D567F" w:rsidRDefault="005D567F" w:rsidP="005D567F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88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5D567F" w:rsidRPr="005D567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D567F" w:rsidRPr="005D567F" w:rsidRDefault="005D567F" w:rsidP="005D567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4" w:tgtFrame="_top" w:history="1">
                    <w:r w:rsidRPr="005D567F">
                      <w:rPr>
                        <w:rFonts w:ascii="Arial" w:eastAsia="Times New Roman" w:hAnsi="Arial" w:cs="Arial"/>
                        <w:color w:val="800000"/>
                        <w:sz w:val="24"/>
                        <w:szCs w:val="24"/>
                        <w:u w:val="single"/>
                      </w:rPr>
                      <w:t>Return</w:t>
                    </w:r>
                  </w:hyperlink>
                </w:p>
              </w:tc>
            </w:tr>
          </w:tbl>
          <w:p w:rsidR="005D567F" w:rsidRPr="005D567F" w:rsidRDefault="005D567F" w:rsidP="005D56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25469" w:rsidRDefault="00025469"/>
    <w:sectPr w:rsidR="00025469" w:rsidSect="0002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D567F"/>
    <w:rsid w:val="00025469"/>
    <w:rsid w:val="005D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567F"/>
  </w:style>
  <w:style w:type="character" w:styleId="Strong">
    <w:name w:val="Strong"/>
    <w:basedOn w:val="DefaultParagraphFont"/>
    <w:uiPriority w:val="22"/>
    <w:qFormat/>
    <w:rsid w:val="005D567F"/>
    <w:rPr>
      <w:b/>
      <w:bCs/>
    </w:rPr>
  </w:style>
  <w:style w:type="paragraph" w:styleId="NormalWeb">
    <w:name w:val="Normal (Web)"/>
    <w:basedOn w:val="Normal"/>
    <w:uiPriority w:val="99"/>
    <w:unhideWhenUsed/>
    <w:rsid w:val="005D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5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iprogram.org/members/learnersII/curriculumreport.asp?strKeyID=D29F5B6A-24A4-496A-A143-0914E1C1956A-11182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2012-03-08T20:05:00Z</dcterms:created>
  <dcterms:modified xsi:type="dcterms:W3CDTF">2012-03-08T20:05:00Z</dcterms:modified>
</cp:coreProperties>
</file>